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C5" w:rsidRPr="000C6336" w:rsidRDefault="006025FB">
      <w:pPr>
        <w:rPr>
          <w:rFonts w:ascii="Times New Roman" w:hAnsi="Times New Roman" w:cs="Times New Roman"/>
        </w:rPr>
      </w:pPr>
      <w:r w:rsidRPr="000C6336">
        <w:rPr>
          <w:rFonts w:ascii="Times New Roman" w:hAnsi="Times New Roman" w:cs="Times New Roman"/>
        </w:rPr>
        <w:t xml:space="preserve"> </w:t>
      </w:r>
    </w:p>
    <w:p w:rsidR="006829C5" w:rsidRPr="000C6336" w:rsidRDefault="006025FB">
      <w:pPr>
        <w:jc w:val="center"/>
        <w:textAlignment w:val="baseline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0C6336">
        <w:rPr>
          <w:rFonts w:ascii="Times New Roman" w:eastAsia="宋体" w:hAnsi="Times New Roman" w:cs="Times New Roman"/>
          <w:b/>
          <w:bCs/>
          <w:sz w:val="30"/>
          <w:szCs w:val="30"/>
        </w:rPr>
        <w:t>S-3000N</w:t>
      </w:r>
      <w:r w:rsidRPr="000C6336">
        <w:rPr>
          <w:rFonts w:ascii="Times New Roman" w:eastAsia="宋体" w:hAnsi="Times New Roman" w:cs="Times New Roman"/>
          <w:b/>
          <w:bCs/>
          <w:sz w:val="30"/>
          <w:szCs w:val="30"/>
        </w:rPr>
        <w:t>扫描电子显微镜</w:t>
      </w:r>
    </w:p>
    <w:p w:rsidR="006829C5" w:rsidRPr="000C6336" w:rsidRDefault="006829C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75"/>
        <w:gridCol w:w="2202"/>
        <w:gridCol w:w="4398"/>
      </w:tblGrid>
      <w:tr w:rsidR="006829C5" w:rsidRPr="000C6336" w:rsidTr="00F77481">
        <w:trPr>
          <w:trHeight w:val="850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0" w:name="_GoBack" w:colFirst="0" w:colLast="1"/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202" w:type="dxa"/>
            <w:vAlign w:val="center"/>
          </w:tcPr>
          <w:p w:rsidR="006829C5" w:rsidRPr="000C6336" w:rsidRDefault="006025FB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S-3000N</w:t>
            </w:r>
          </w:p>
        </w:tc>
        <w:tc>
          <w:tcPr>
            <w:tcW w:w="4398" w:type="dxa"/>
            <w:vMerge w:val="restart"/>
            <w:vAlign w:val="center"/>
          </w:tcPr>
          <w:p w:rsidR="006829C5" w:rsidRPr="000C6336" w:rsidRDefault="000C6336" w:rsidP="00F77481">
            <w:pPr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260985</wp:posOffset>
                  </wp:positionV>
                  <wp:extent cx="2392680" cy="2057400"/>
                  <wp:effectExtent l="0" t="0" r="7620" b="0"/>
                  <wp:wrapTight wrapText="bothSides">
                    <wp:wrapPolygon edited="0">
                      <wp:start x="0" y="0"/>
                      <wp:lineTo x="0" y="21400"/>
                      <wp:lineTo x="21497" y="21400"/>
                      <wp:lineTo x="21497" y="0"/>
                      <wp:lineTo x="0" y="0"/>
                    </wp:wrapPolygon>
                  </wp:wrapTight>
                  <wp:docPr id="2" name="图片 2" descr="a2c940fb732336be42267d5e58e70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c940fb732336be42267d5e58e70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2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29C5" w:rsidRPr="000C6336" w:rsidTr="00F77481">
        <w:trPr>
          <w:trHeight w:val="850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202" w:type="dxa"/>
            <w:vAlign w:val="center"/>
          </w:tcPr>
          <w:p w:rsidR="006829C5" w:rsidRPr="000C6336" w:rsidRDefault="006025FB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398" w:type="dxa"/>
            <w:vMerge/>
            <w:vAlign w:val="center"/>
          </w:tcPr>
          <w:p w:rsidR="006829C5" w:rsidRPr="000C6336" w:rsidRDefault="006829C5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829C5" w:rsidRPr="000C6336" w:rsidTr="00F77481">
        <w:trPr>
          <w:trHeight w:val="850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202" w:type="dxa"/>
            <w:vAlign w:val="center"/>
          </w:tcPr>
          <w:p w:rsidR="006829C5" w:rsidRPr="000C6336" w:rsidRDefault="006025FB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崇义楼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C107</w:t>
            </w:r>
          </w:p>
        </w:tc>
        <w:tc>
          <w:tcPr>
            <w:tcW w:w="4398" w:type="dxa"/>
            <w:vMerge/>
            <w:vAlign w:val="center"/>
          </w:tcPr>
          <w:p w:rsidR="006829C5" w:rsidRPr="000C6336" w:rsidRDefault="006829C5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829C5" w:rsidRPr="000C6336" w:rsidTr="00F77481">
        <w:trPr>
          <w:trHeight w:val="850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202" w:type="dxa"/>
            <w:vAlign w:val="center"/>
          </w:tcPr>
          <w:p w:rsidR="006829C5" w:rsidRPr="000C6336" w:rsidRDefault="006025FB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0C6336">
              <w:rPr>
                <w:rFonts w:ascii="Times New Roman" w:eastAsia="宋体" w:hAnsi="Times New Roman" w:cs="Times New Roman"/>
                <w:sz w:val="24"/>
              </w:rPr>
              <w:t>张丽亭</w:t>
            </w:r>
            <w:proofErr w:type="gramEnd"/>
          </w:p>
        </w:tc>
        <w:tc>
          <w:tcPr>
            <w:tcW w:w="4398" w:type="dxa"/>
            <w:vMerge/>
            <w:vAlign w:val="center"/>
          </w:tcPr>
          <w:p w:rsidR="006829C5" w:rsidRPr="000C6336" w:rsidRDefault="006829C5" w:rsidP="00F774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bookmarkEnd w:id="0"/>
      <w:tr w:rsidR="006829C5" w:rsidRPr="000C6336" w:rsidTr="00F77481">
        <w:trPr>
          <w:trHeight w:val="2162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6829C5" w:rsidRPr="000C6336" w:rsidRDefault="006829C5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6829C5" w:rsidRPr="000C6336" w:rsidRDefault="006025FB" w:rsidP="00F77481">
            <w:pPr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S-3000N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扫描电镜由日本日立公司生产，本仪器由主机（包括真空系统、电子光学系统、样品室和样品台、二次电子探测器、背散射电子探头）、空压机、真空泵、冷却循环水系统、自动稳压器、计算机及附件组成</w:t>
            </w:r>
          </w:p>
        </w:tc>
      </w:tr>
      <w:tr w:rsidR="006829C5" w:rsidRPr="000C6336" w:rsidTr="00F77481">
        <w:trPr>
          <w:trHeight w:val="1771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600" w:type="dxa"/>
            <w:gridSpan w:val="2"/>
            <w:vAlign w:val="center"/>
          </w:tcPr>
          <w:p w:rsidR="006829C5" w:rsidRPr="000C6336" w:rsidRDefault="006025FB" w:rsidP="00F77481">
            <w:pPr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可用于块状或粉体样品（金属材料、无机非金属材料和生物样品）表面的二次电子像和背散射电子像观察，断口的二次电子像观察</w:t>
            </w:r>
          </w:p>
        </w:tc>
      </w:tr>
      <w:tr w:rsidR="006829C5" w:rsidRPr="000C6336" w:rsidTr="00F77481">
        <w:trPr>
          <w:trHeight w:val="2967"/>
        </w:trPr>
        <w:tc>
          <w:tcPr>
            <w:tcW w:w="1875" w:type="dxa"/>
            <w:vAlign w:val="center"/>
          </w:tcPr>
          <w:p w:rsidR="006829C5" w:rsidRPr="000C6336" w:rsidRDefault="006025FB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b/>
                <w:sz w:val="24"/>
              </w:rPr>
              <w:t>技术参数：</w:t>
            </w:r>
          </w:p>
          <w:p w:rsidR="006829C5" w:rsidRPr="000C6336" w:rsidRDefault="006829C5" w:rsidP="00F77481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6829C5" w:rsidRPr="000C6336" w:rsidRDefault="006025FB" w:rsidP="00F77481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电子枪：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proofErr w:type="gramStart"/>
            <w:r w:rsidRPr="000C6336">
              <w:rPr>
                <w:rFonts w:ascii="Times New Roman" w:eastAsia="宋体" w:hAnsi="Times New Roman" w:cs="Times New Roman"/>
                <w:sz w:val="24"/>
              </w:rPr>
              <w:t>钨</w:t>
            </w:r>
            <w:proofErr w:type="gramEnd"/>
            <w:r w:rsidRPr="000C6336">
              <w:rPr>
                <w:rFonts w:ascii="Times New Roman" w:eastAsia="宋体" w:hAnsi="Times New Roman" w:cs="Times New Roman"/>
                <w:sz w:val="24"/>
              </w:rPr>
              <w:t>灯丝</w:t>
            </w:r>
          </w:p>
          <w:p w:rsidR="006829C5" w:rsidRPr="000C6336" w:rsidRDefault="006025FB" w:rsidP="00F77481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分辨率：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二次电子分辨率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3nm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，背散射电子分辨率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4.5nm</w:t>
            </w:r>
          </w:p>
          <w:p w:rsidR="006829C5" w:rsidRPr="000C6336" w:rsidRDefault="006025FB" w:rsidP="00F77481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放大倍数：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300×—10000×</w:t>
            </w:r>
          </w:p>
          <w:p w:rsidR="006829C5" w:rsidRPr="000C6336" w:rsidRDefault="006025FB" w:rsidP="00F77481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0C6336">
              <w:rPr>
                <w:rFonts w:ascii="Times New Roman" w:eastAsia="宋体" w:hAnsi="Times New Roman" w:cs="Times New Roman"/>
                <w:sz w:val="24"/>
              </w:rPr>
              <w:t>加速电压：</w:t>
            </w:r>
            <w:r w:rsidRPr="000C6336">
              <w:rPr>
                <w:rFonts w:ascii="Times New Roman" w:eastAsia="宋体" w:hAnsi="Times New Roman" w:cs="Times New Roman"/>
                <w:sz w:val="24"/>
              </w:rPr>
              <w:t>0.3kV—30kV</w:t>
            </w:r>
          </w:p>
          <w:p w:rsidR="006829C5" w:rsidRPr="000C6336" w:rsidRDefault="006829C5" w:rsidP="00F77481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829C5" w:rsidRPr="000C6336" w:rsidRDefault="006829C5">
      <w:pPr>
        <w:rPr>
          <w:rFonts w:ascii="Times New Roman" w:hAnsi="Times New Roman" w:cs="Times New Roman"/>
        </w:rPr>
      </w:pPr>
    </w:p>
    <w:p w:rsidR="006829C5" w:rsidRPr="000C6336" w:rsidRDefault="006829C5">
      <w:pPr>
        <w:rPr>
          <w:rFonts w:ascii="Times New Roman" w:hAnsi="Times New Roman" w:cs="Times New Roman"/>
        </w:rPr>
      </w:pPr>
    </w:p>
    <w:sectPr w:rsidR="006829C5" w:rsidRPr="000C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51" w:rsidRDefault="00B40151" w:rsidP="00D36292">
      <w:r>
        <w:separator/>
      </w:r>
    </w:p>
  </w:endnote>
  <w:endnote w:type="continuationSeparator" w:id="0">
    <w:p w:rsidR="00B40151" w:rsidRDefault="00B40151" w:rsidP="00D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51" w:rsidRDefault="00B40151" w:rsidP="00D36292">
      <w:r>
        <w:separator/>
      </w:r>
    </w:p>
  </w:footnote>
  <w:footnote w:type="continuationSeparator" w:id="0">
    <w:p w:rsidR="00B40151" w:rsidRDefault="00B40151" w:rsidP="00D3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0C6336"/>
    <w:rsid w:val="005137B3"/>
    <w:rsid w:val="006025FB"/>
    <w:rsid w:val="00604336"/>
    <w:rsid w:val="006829C5"/>
    <w:rsid w:val="00911F86"/>
    <w:rsid w:val="00B24DFC"/>
    <w:rsid w:val="00B40151"/>
    <w:rsid w:val="00D36292"/>
    <w:rsid w:val="00F77481"/>
    <w:rsid w:val="021722E1"/>
    <w:rsid w:val="03536CF8"/>
    <w:rsid w:val="04171DF6"/>
    <w:rsid w:val="0C98509F"/>
    <w:rsid w:val="1312181F"/>
    <w:rsid w:val="1A686A4E"/>
    <w:rsid w:val="1DAE6FF2"/>
    <w:rsid w:val="230F3D3A"/>
    <w:rsid w:val="313551DE"/>
    <w:rsid w:val="386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01BA91-08DC-4C5F-A8E8-C0BB5F0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6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6292"/>
    <w:rPr>
      <w:kern w:val="2"/>
      <w:sz w:val="18"/>
      <w:szCs w:val="18"/>
    </w:rPr>
  </w:style>
  <w:style w:type="paragraph" w:styleId="a6">
    <w:name w:val="footer"/>
    <w:basedOn w:val="a"/>
    <w:link w:val="a7"/>
    <w:rsid w:val="00D36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62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8</cp:revision>
  <dcterms:created xsi:type="dcterms:W3CDTF">2022-04-12T11:57:00Z</dcterms:created>
  <dcterms:modified xsi:type="dcterms:W3CDTF">2025-04-18T01:30:00Z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