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ABFE4" w14:textId="1A90AE1A" w:rsidR="00F8485E" w:rsidRPr="00D75CDF" w:rsidRDefault="001D77EC">
      <w:pPr>
        <w:jc w:val="center"/>
        <w:textAlignment w:val="baseline"/>
        <w:rPr>
          <w:rFonts w:ascii="Times New Roman" w:hAnsi="Times New Roman" w:cs="Times New Roman"/>
          <w:sz w:val="20"/>
        </w:rPr>
      </w:pPr>
      <w:r w:rsidRPr="00D75CDF">
        <w:rPr>
          <w:rFonts w:ascii="Times New Roman" w:eastAsia="宋体" w:hAnsi="Times New Roman" w:cs="Times New Roman"/>
          <w:b/>
          <w:bCs/>
          <w:sz w:val="30"/>
          <w:szCs w:val="30"/>
        </w:rPr>
        <w:t>微型</w:t>
      </w:r>
      <w:r w:rsidRPr="00D75CDF">
        <w:rPr>
          <w:rFonts w:ascii="Times New Roman" w:eastAsia="宋体" w:hAnsi="Times New Roman" w:cs="Times New Roman"/>
          <w:b/>
          <w:bCs/>
          <w:sz w:val="30"/>
          <w:szCs w:val="30"/>
        </w:rPr>
        <w:t>X</w:t>
      </w:r>
      <w:r w:rsidRPr="00D75CDF">
        <w:rPr>
          <w:rFonts w:ascii="Times New Roman" w:eastAsia="宋体" w:hAnsi="Times New Roman" w:cs="Times New Roman"/>
          <w:b/>
          <w:bCs/>
          <w:sz w:val="30"/>
          <w:szCs w:val="30"/>
        </w:rPr>
        <w:t>射线科学检测系统</w:t>
      </w:r>
    </w:p>
    <w:tbl>
      <w:tblPr>
        <w:tblStyle w:val="a3"/>
        <w:tblpPr w:leftFromText="180" w:rightFromText="180" w:vertAnchor="text" w:horzAnchor="page" w:tblpX="1915" w:tblpY="282"/>
        <w:tblOverlap w:val="never"/>
        <w:tblW w:w="8475" w:type="dxa"/>
        <w:tblLook w:val="04A0" w:firstRow="1" w:lastRow="0" w:firstColumn="1" w:lastColumn="0" w:noHBand="0" w:noVBand="1"/>
      </w:tblPr>
      <w:tblGrid>
        <w:gridCol w:w="1305"/>
        <w:gridCol w:w="2376"/>
        <w:gridCol w:w="4794"/>
      </w:tblGrid>
      <w:tr w:rsidR="00F8485E" w:rsidRPr="00D75CDF" w14:paraId="34EDFEDF" w14:textId="77777777" w:rsidTr="00A91C01">
        <w:trPr>
          <w:trHeight w:val="928"/>
        </w:trPr>
        <w:tc>
          <w:tcPr>
            <w:tcW w:w="1305" w:type="dxa"/>
            <w:vAlign w:val="center"/>
          </w:tcPr>
          <w:p w14:paraId="5EF05F0D" w14:textId="77777777" w:rsidR="00F8485E" w:rsidRPr="00D75CDF" w:rsidRDefault="00556A25">
            <w:pPr>
              <w:jc w:val="center"/>
              <w:textAlignment w:val="baseline"/>
              <w:rPr>
                <w:rFonts w:ascii="Times New Roman" w:eastAsia="宋体" w:hAnsi="Times New Roman" w:cs="Times New Roman"/>
                <w:b/>
                <w:sz w:val="24"/>
              </w:rPr>
            </w:pPr>
            <w:bookmarkStart w:id="0" w:name="_GoBack" w:colFirst="0" w:colLast="1"/>
            <w:r w:rsidRPr="00D75CDF">
              <w:rPr>
                <w:rFonts w:ascii="Times New Roman" w:eastAsia="宋体" w:hAnsi="Times New Roman" w:cs="Times New Roman"/>
                <w:b/>
                <w:sz w:val="24"/>
              </w:rPr>
              <w:t>仪器型号</w:t>
            </w:r>
          </w:p>
        </w:tc>
        <w:tc>
          <w:tcPr>
            <w:tcW w:w="2376" w:type="dxa"/>
            <w:vAlign w:val="center"/>
          </w:tcPr>
          <w:p w14:paraId="467B4BAA" w14:textId="79026279" w:rsidR="00F8485E" w:rsidRPr="00D75CDF" w:rsidRDefault="0065628A">
            <w:pPr>
              <w:jc w:val="center"/>
              <w:textAlignment w:val="baseline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bookmarkStart w:id="1" w:name="OLE_LINK1"/>
            <w:r w:rsidRPr="00D75CDF">
              <w:rPr>
                <w:rFonts w:ascii="Times New Roman" w:eastAsia="宋体" w:hAnsi="Times New Roman" w:cs="Times New Roman"/>
                <w:sz w:val="28"/>
                <w:szCs w:val="28"/>
              </w:rPr>
              <w:t>TK-XYD-160</w:t>
            </w:r>
            <w:bookmarkEnd w:id="1"/>
          </w:p>
        </w:tc>
        <w:tc>
          <w:tcPr>
            <w:tcW w:w="4794" w:type="dxa"/>
            <w:vMerge w:val="restart"/>
            <w:vAlign w:val="center"/>
          </w:tcPr>
          <w:p w14:paraId="7C85D29E" w14:textId="4D2365A3" w:rsidR="00F8485E" w:rsidRPr="00D75CDF" w:rsidRDefault="0065628A">
            <w:pPr>
              <w:jc w:val="center"/>
              <w:textAlignment w:val="baseline"/>
              <w:rPr>
                <w:rFonts w:ascii="Times New Roman" w:eastAsia="宋体" w:hAnsi="Times New Roman" w:cs="Times New Roman"/>
                <w:sz w:val="24"/>
              </w:rPr>
            </w:pPr>
            <w:r w:rsidRPr="00D75CD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FF0444" wp14:editId="28FAC74C">
                  <wp:extent cx="1790700" cy="2303232"/>
                  <wp:effectExtent l="0" t="0" r="0" b="1905"/>
                  <wp:docPr id="17472092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20925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029" cy="234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85E" w:rsidRPr="00D75CDF" w14:paraId="403C82AB" w14:textId="77777777" w:rsidTr="00A91C01">
        <w:trPr>
          <w:trHeight w:val="929"/>
        </w:trPr>
        <w:tc>
          <w:tcPr>
            <w:tcW w:w="1305" w:type="dxa"/>
            <w:vAlign w:val="center"/>
          </w:tcPr>
          <w:p w14:paraId="29578B27" w14:textId="77777777" w:rsidR="00F8485E" w:rsidRPr="00D75CDF" w:rsidRDefault="00556A25">
            <w:pPr>
              <w:jc w:val="center"/>
              <w:textAlignment w:val="baseline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D75CDF">
              <w:rPr>
                <w:rFonts w:ascii="Times New Roman" w:eastAsia="宋体" w:hAnsi="Times New Roman" w:cs="Times New Roman"/>
                <w:b/>
                <w:sz w:val="24"/>
              </w:rPr>
              <w:t>仪器状态</w:t>
            </w:r>
          </w:p>
        </w:tc>
        <w:tc>
          <w:tcPr>
            <w:tcW w:w="2376" w:type="dxa"/>
            <w:vAlign w:val="center"/>
          </w:tcPr>
          <w:p w14:paraId="1E821E5A" w14:textId="77777777" w:rsidR="00F8485E" w:rsidRPr="00D75CDF" w:rsidRDefault="00556A25">
            <w:pPr>
              <w:jc w:val="center"/>
              <w:textAlignment w:val="baseline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D75CDF">
              <w:rPr>
                <w:rFonts w:ascii="Times New Roman" w:eastAsia="宋体" w:hAnsi="Times New Roman" w:cs="Times New Roman"/>
                <w:sz w:val="28"/>
                <w:szCs w:val="28"/>
              </w:rPr>
              <w:t>完好</w:t>
            </w:r>
          </w:p>
        </w:tc>
        <w:tc>
          <w:tcPr>
            <w:tcW w:w="4794" w:type="dxa"/>
            <w:vMerge/>
            <w:vAlign w:val="center"/>
          </w:tcPr>
          <w:p w14:paraId="00D32B9B" w14:textId="77777777" w:rsidR="00F8485E" w:rsidRPr="00D75CDF" w:rsidRDefault="00F8485E">
            <w:pPr>
              <w:jc w:val="center"/>
              <w:textAlignment w:val="baseline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F8485E" w:rsidRPr="00D75CDF" w14:paraId="3299D2AB" w14:textId="77777777" w:rsidTr="00A91C01">
        <w:trPr>
          <w:trHeight w:val="928"/>
        </w:trPr>
        <w:tc>
          <w:tcPr>
            <w:tcW w:w="1305" w:type="dxa"/>
            <w:vAlign w:val="center"/>
          </w:tcPr>
          <w:p w14:paraId="3F60F7A2" w14:textId="77777777" w:rsidR="00F8485E" w:rsidRPr="00D75CDF" w:rsidRDefault="00556A25">
            <w:pPr>
              <w:jc w:val="center"/>
              <w:textAlignment w:val="baseline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D75CDF">
              <w:rPr>
                <w:rFonts w:ascii="Times New Roman" w:eastAsia="宋体" w:hAnsi="Times New Roman" w:cs="Times New Roman"/>
                <w:b/>
                <w:sz w:val="24"/>
              </w:rPr>
              <w:t>存放位置</w:t>
            </w:r>
          </w:p>
        </w:tc>
        <w:tc>
          <w:tcPr>
            <w:tcW w:w="2376" w:type="dxa"/>
            <w:vAlign w:val="center"/>
          </w:tcPr>
          <w:p w14:paraId="0608CAB0" w14:textId="46198C82" w:rsidR="00F8485E" w:rsidRPr="00D75CDF" w:rsidRDefault="001D77EC">
            <w:pPr>
              <w:jc w:val="center"/>
              <w:textAlignment w:val="baseline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D75CDF">
              <w:rPr>
                <w:rFonts w:ascii="Times New Roman" w:eastAsia="宋体" w:hAnsi="Times New Roman" w:cs="Times New Roman"/>
                <w:sz w:val="28"/>
                <w:szCs w:val="28"/>
              </w:rPr>
              <w:t>A106</w:t>
            </w:r>
          </w:p>
        </w:tc>
        <w:tc>
          <w:tcPr>
            <w:tcW w:w="4794" w:type="dxa"/>
            <w:vMerge/>
            <w:vAlign w:val="center"/>
          </w:tcPr>
          <w:p w14:paraId="1A546455" w14:textId="77777777" w:rsidR="00F8485E" w:rsidRPr="00D75CDF" w:rsidRDefault="00F8485E">
            <w:pPr>
              <w:jc w:val="center"/>
              <w:textAlignment w:val="baseline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F8485E" w:rsidRPr="00D75CDF" w14:paraId="00BEE979" w14:textId="77777777" w:rsidTr="00A91C01">
        <w:trPr>
          <w:trHeight w:val="929"/>
        </w:trPr>
        <w:tc>
          <w:tcPr>
            <w:tcW w:w="1305" w:type="dxa"/>
            <w:vAlign w:val="center"/>
          </w:tcPr>
          <w:p w14:paraId="5233B007" w14:textId="77777777" w:rsidR="00F8485E" w:rsidRPr="00D75CDF" w:rsidRDefault="00556A25">
            <w:pPr>
              <w:jc w:val="center"/>
              <w:textAlignment w:val="baseline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D75CDF">
              <w:rPr>
                <w:rFonts w:ascii="Times New Roman" w:eastAsia="宋体" w:hAnsi="Times New Roman" w:cs="Times New Roman"/>
                <w:b/>
                <w:sz w:val="24"/>
              </w:rPr>
              <w:t>负责人</w:t>
            </w:r>
          </w:p>
        </w:tc>
        <w:tc>
          <w:tcPr>
            <w:tcW w:w="2376" w:type="dxa"/>
            <w:vAlign w:val="center"/>
          </w:tcPr>
          <w:p w14:paraId="23F4E871" w14:textId="64739153" w:rsidR="00F8485E" w:rsidRPr="00D75CDF" w:rsidRDefault="001D77EC">
            <w:pPr>
              <w:jc w:val="center"/>
              <w:textAlignment w:val="baseline"/>
              <w:rPr>
                <w:rFonts w:ascii="Times New Roman" w:eastAsia="宋体" w:hAnsi="Times New Roman" w:cs="Times New Roman"/>
                <w:sz w:val="30"/>
                <w:szCs w:val="30"/>
              </w:rPr>
            </w:pPr>
            <w:bookmarkStart w:id="2" w:name="OLE_LINK2"/>
            <w:bookmarkStart w:id="3" w:name="OLE_LINK3"/>
            <w:r w:rsidRPr="00D75CDF">
              <w:rPr>
                <w:rFonts w:ascii="Times New Roman" w:eastAsia="宋体" w:hAnsi="Times New Roman" w:cs="Times New Roman"/>
                <w:sz w:val="30"/>
                <w:szCs w:val="30"/>
              </w:rPr>
              <w:t>陈慧雯</w:t>
            </w:r>
            <w:bookmarkEnd w:id="2"/>
            <w:bookmarkEnd w:id="3"/>
          </w:p>
        </w:tc>
        <w:tc>
          <w:tcPr>
            <w:tcW w:w="4794" w:type="dxa"/>
            <w:vMerge/>
            <w:vAlign w:val="center"/>
          </w:tcPr>
          <w:p w14:paraId="0586001C" w14:textId="77777777" w:rsidR="00F8485E" w:rsidRPr="00D75CDF" w:rsidRDefault="00F8485E">
            <w:pPr>
              <w:tabs>
                <w:tab w:val="left" w:pos="1592"/>
              </w:tabs>
              <w:jc w:val="center"/>
              <w:textAlignment w:val="baseline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bookmarkEnd w:id="0"/>
      <w:tr w:rsidR="00F8485E" w:rsidRPr="00D75CDF" w14:paraId="25BD284D" w14:textId="77777777">
        <w:trPr>
          <w:trHeight w:val="1644"/>
        </w:trPr>
        <w:tc>
          <w:tcPr>
            <w:tcW w:w="1305" w:type="dxa"/>
            <w:vAlign w:val="center"/>
          </w:tcPr>
          <w:p w14:paraId="5005152F" w14:textId="77777777" w:rsidR="00F8485E" w:rsidRPr="00D75CDF" w:rsidRDefault="00556A25">
            <w:pPr>
              <w:spacing w:line="300" w:lineRule="exact"/>
              <w:jc w:val="center"/>
              <w:textAlignment w:val="baseline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D75CDF">
              <w:rPr>
                <w:rFonts w:ascii="Times New Roman" w:eastAsia="宋体" w:hAnsi="Times New Roman" w:cs="Times New Roman"/>
                <w:b/>
                <w:sz w:val="24"/>
              </w:rPr>
              <w:t>仪器简介</w:t>
            </w:r>
          </w:p>
        </w:tc>
        <w:tc>
          <w:tcPr>
            <w:tcW w:w="7170" w:type="dxa"/>
            <w:gridSpan w:val="2"/>
            <w:vAlign w:val="center"/>
          </w:tcPr>
          <w:p w14:paraId="6E0A8C81" w14:textId="1FF1F659" w:rsidR="00F8485E" w:rsidRPr="00D75CDF" w:rsidRDefault="0065628A" w:rsidP="0065628A">
            <w:pPr>
              <w:spacing w:line="300" w:lineRule="exact"/>
              <w:ind w:firstLineChars="200" w:firstLine="400"/>
              <w:jc w:val="left"/>
              <w:textAlignment w:val="baseline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X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射线科学检测系统是一种基于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X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射线成像与分析技术的高精度检测设备，广泛应用于材料科学、工业制造、生物医学、安全检测等领域。该系统通过高能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X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射线穿透被测物体，结合先进探测器与智能算法，实现物体内部结构无损可视化及成分分析，为科研与工业应用提供关键技术支持。</w:t>
            </w:r>
          </w:p>
        </w:tc>
      </w:tr>
      <w:tr w:rsidR="00F8485E" w:rsidRPr="00D75CDF" w14:paraId="78E3A4FD" w14:textId="77777777">
        <w:trPr>
          <w:trHeight w:val="1550"/>
        </w:trPr>
        <w:tc>
          <w:tcPr>
            <w:tcW w:w="1305" w:type="dxa"/>
            <w:vAlign w:val="center"/>
          </w:tcPr>
          <w:p w14:paraId="64BFDA20" w14:textId="77777777" w:rsidR="00F8485E" w:rsidRPr="00D75CDF" w:rsidRDefault="00556A25">
            <w:pPr>
              <w:jc w:val="center"/>
              <w:textAlignment w:val="baseline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D75CDF">
              <w:rPr>
                <w:rFonts w:ascii="Times New Roman" w:eastAsia="宋体" w:hAnsi="Times New Roman" w:cs="Times New Roman"/>
                <w:b/>
                <w:sz w:val="24"/>
              </w:rPr>
              <w:t>主要用途</w:t>
            </w:r>
          </w:p>
        </w:tc>
        <w:tc>
          <w:tcPr>
            <w:tcW w:w="7170" w:type="dxa"/>
            <w:gridSpan w:val="2"/>
            <w:vAlign w:val="center"/>
          </w:tcPr>
          <w:p w14:paraId="2F1FFAC2" w14:textId="381BC070" w:rsidR="00F8485E" w:rsidRPr="00D75CDF" w:rsidRDefault="00B950C6" w:rsidP="0065628A">
            <w:pPr>
              <w:spacing w:line="300" w:lineRule="exact"/>
              <w:ind w:firstLineChars="200" w:firstLine="400"/>
              <w:jc w:val="left"/>
              <w:textAlignment w:val="baseline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该检测系统主要为煤</w:t>
            </w:r>
            <w:proofErr w:type="gramStart"/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矸</w:t>
            </w:r>
            <w:proofErr w:type="gramEnd"/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识别提供穿透性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X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射线检测源，涉及煤和矸石的高分辨智能成像系统的核心器件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X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射线探测器的科学研究，用于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X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射线探测性能检测。基于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X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射线的穿透性，</w:t>
            </w:r>
            <w:proofErr w:type="gramStart"/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结合高</w:t>
            </w:r>
            <w:proofErr w:type="gramEnd"/>
            <w:r w:rsidR="0065628A"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灵敏度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X</w:t>
            </w:r>
            <w:r w:rsidRPr="00D75CDF">
              <w:rPr>
                <w:rFonts w:ascii="Times New Roman" w:eastAsia="宋体" w:hAnsi="Times New Roman" w:cs="Times New Roman"/>
                <w:sz w:val="20"/>
                <w:szCs w:val="18"/>
              </w:rPr>
              <w:t>射线探测器还能够应用于医疗影像、工业探伤、安防安检等成像领域。</w:t>
            </w:r>
          </w:p>
        </w:tc>
      </w:tr>
      <w:tr w:rsidR="00F8485E" w:rsidRPr="00D75CDF" w14:paraId="4DCECA67" w14:textId="77777777">
        <w:trPr>
          <w:trHeight w:val="4967"/>
        </w:trPr>
        <w:tc>
          <w:tcPr>
            <w:tcW w:w="1305" w:type="dxa"/>
            <w:vAlign w:val="center"/>
          </w:tcPr>
          <w:p w14:paraId="503D66CF" w14:textId="77777777" w:rsidR="00F8485E" w:rsidRPr="00D75CDF" w:rsidRDefault="00556A25">
            <w:pPr>
              <w:spacing w:line="300" w:lineRule="exact"/>
              <w:jc w:val="center"/>
              <w:textAlignment w:val="baseline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D75CDF">
              <w:rPr>
                <w:rFonts w:ascii="Times New Roman" w:eastAsia="宋体" w:hAnsi="Times New Roman" w:cs="Times New Roman"/>
                <w:b/>
                <w:sz w:val="24"/>
              </w:rPr>
              <w:t>技术参数</w:t>
            </w:r>
          </w:p>
        </w:tc>
        <w:tc>
          <w:tcPr>
            <w:tcW w:w="7170" w:type="dxa"/>
            <w:gridSpan w:val="2"/>
            <w:vAlign w:val="center"/>
          </w:tcPr>
          <w:p w14:paraId="654A0C42" w14:textId="167A0FAA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1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、射线能量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kV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50-160KV</w:t>
            </w:r>
          </w:p>
          <w:p w14:paraId="64C531F1" w14:textId="2D5FD5FF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2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、射线机最大穿透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mm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≥21(A3</w:t>
            </w:r>
            <w:r w:rsidR="00D75CDF">
              <w:rPr>
                <w:rFonts w:ascii="Times New Roman" w:eastAsia="宋体" w:hAnsi="Times New Roman" w:cs="Times New Roman" w:hint="eastAsia"/>
                <w:sz w:val="22"/>
                <w:szCs w:val="18"/>
              </w:rPr>
              <w:t>，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焦距：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600mm)</w:t>
            </w:r>
          </w:p>
          <w:p w14:paraId="7C19CEF4" w14:textId="63B7A28E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3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、管电流范围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mA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0.2- 4.2</w:t>
            </w:r>
          </w:p>
          <w:p w14:paraId="05254FC5" w14:textId="5A4A02C8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4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、最大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KV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处最大管电流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mA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≥2.1</w:t>
            </w:r>
          </w:p>
          <w:p w14:paraId="0371E60D" w14:textId="79194A72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5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、焦点尺寸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mm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≤0.5 (per IEC60336)</w:t>
            </w:r>
          </w:p>
          <w:p w14:paraId="43933E04" w14:textId="06671AE4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6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、最大连续功率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W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≥210</w:t>
            </w:r>
          </w:p>
          <w:p w14:paraId="02BEE943" w14:textId="74232599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7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、辐射角度：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30°</w:t>
            </w:r>
          </w:p>
          <w:p w14:paraId="71075F97" w14:textId="77777777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8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、电压精度：标称值的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±1%</w:t>
            </w:r>
          </w:p>
          <w:p w14:paraId="42EB2329" w14:textId="22FE29D6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9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、电压重复性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kV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±0.05kV</w:t>
            </w:r>
          </w:p>
          <w:p w14:paraId="51B0BDAD" w14:textId="77777777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10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ab/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电流精度：标称值的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±0.5%</w:t>
            </w:r>
          </w:p>
          <w:p w14:paraId="04697144" w14:textId="1CDE9B72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11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、电流重复性</w:t>
            </w:r>
            <w:proofErr w:type="spellStart"/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uA</w:t>
            </w:r>
            <w:proofErr w:type="spellEnd"/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≤3uA</w:t>
            </w:r>
          </w:p>
          <w:p w14:paraId="5C2AE1E4" w14:textId="77777777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12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、驱动频率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Hz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40k</w:t>
            </w:r>
          </w:p>
          <w:p w14:paraId="7428DDC3" w14:textId="3E9EDB9E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13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、电压提升速度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kV/s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≥18</w:t>
            </w:r>
          </w:p>
          <w:p w14:paraId="5ED07E4B" w14:textId="77777777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14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、输出接口：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R24</w:t>
            </w:r>
          </w:p>
          <w:p w14:paraId="7F89F835" w14:textId="7EF3E405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15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、箱体尺寸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mm³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1100mm×850mm×1500mm</w:t>
            </w:r>
          </w:p>
          <w:p w14:paraId="6920EC7C" w14:textId="77777777" w:rsidR="00B950C6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16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、标准防护</w:t>
            </w:r>
            <w:proofErr w:type="spellStart"/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μSv</w:t>
            </w:r>
            <w:proofErr w:type="spellEnd"/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/h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2.5(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设备外部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30cm)</w:t>
            </w:r>
          </w:p>
          <w:p w14:paraId="608E4A8C" w14:textId="5292E9D2" w:rsidR="00F8485E" w:rsidRPr="00D75CDF" w:rsidRDefault="00B950C6" w:rsidP="00B950C6">
            <w:pPr>
              <w:spacing w:line="300" w:lineRule="exact"/>
              <w:jc w:val="left"/>
              <w:textAlignment w:val="baseline"/>
              <w:rPr>
                <w:rFonts w:ascii="Times New Roman" w:eastAsia="宋体" w:hAnsi="Times New Roman" w:cs="Times New Roman"/>
                <w:sz w:val="22"/>
                <w:szCs w:val="18"/>
              </w:rPr>
            </w:pP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17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、焦距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mm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：</w:t>
            </w:r>
            <w:r w:rsidRPr="00D75CDF">
              <w:rPr>
                <w:rFonts w:ascii="Times New Roman" w:eastAsia="宋体" w:hAnsi="Times New Roman" w:cs="Times New Roman"/>
                <w:sz w:val="22"/>
                <w:szCs w:val="18"/>
              </w:rPr>
              <w:t>≥300</w:t>
            </w:r>
          </w:p>
        </w:tc>
      </w:tr>
    </w:tbl>
    <w:p w14:paraId="1137C0B1" w14:textId="77777777" w:rsidR="00F8485E" w:rsidRPr="00D75CDF" w:rsidRDefault="00F8485E">
      <w:pPr>
        <w:textAlignment w:val="baseline"/>
        <w:rPr>
          <w:rFonts w:ascii="Times New Roman" w:hAnsi="Times New Roman" w:cs="Times New Roman"/>
          <w:sz w:val="20"/>
        </w:rPr>
      </w:pPr>
    </w:p>
    <w:p w14:paraId="22E7EFAA" w14:textId="77777777" w:rsidR="00F8485E" w:rsidRPr="00D75CDF" w:rsidRDefault="00F8485E">
      <w:pPr>
        <w:textAlignment w:val="baseline"/>
        <w:rPr>
          <w:rFonts w:ascii="Times New Roman" w:hAnsi="Times New Roman" w:cs="Times New Roman"/>
          <w:sz w:val="20"/>
        </w:rPr>
      </w:pPr>
    </w:p>
    <w:sectPr w:rsidR="00F8485E" w:rsidRPr="00D75CDF">
      <w:pgSz w:w="11906" w:h="16838"/>
      <w:pgMar w:top="709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DAE6FF2"/>
    <w:rsid w:val="001931F1"/>
    <w:rsid w:val="001D77EC"/>
    <w:rsid w:val="004437C4"/>
    <w:rsid w:val="005214AB"/>
    <w:rsid w:val="00556A25"/>
    <w:rsid w:val="005600A9"/>
    <w:rsid w:val="0065628A"/>
    <w:rsid w:val="00836CB7"/>
    <w:rsid w:val="00A138DC"/>
    <w:rsid w:val="00A774FF"/>
    <w:rsid w:val="00A91C01"/>
    <w:rsid w:val="00B45723"/>
    <w:rsid w:val="00B950C6"/>
    <w:rsid w:val="00D75CDF"/>
    <w:rsid w:val="00F8485E"/>
    <w:rsid w:val="021722E1"/>
    <w:rsid w:val="03536CF8"/>
    <w:rsid w:val="1DAE6FF2"/>
    <w:rsid w:val="1FB03C35"/>
    <w:rsid w:val="264429E9"/>
    <w:rsid w:val="313551DE"/>
    <w:rsid w:val="4BAE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DDC7D3"/>
  <w15:docId w15:val="{50634260-6DDC-406F-BC68-4DD11E061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ljjzlt</dc:creator>
  <cp:lastModifiedBy>Administrator</cp:lastModifiedBy>
  <cp:revision>10</cp:revision>
  <dcterms:created xsi:type="dcterms:W3CDTF">2022-04-13T07:34:00Z</dcterms:created>
  <dcterms:modified xsi:type="dcterms:W3CDTF">2025-04-18T01:34:00Z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394939113E7A463CAAB52B74B432B45A</vt:lpwstr>
  </property>
</Properties>
</file>