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附件2：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安徽理工大学横向科研经费外拨审批表</w:t>
      </w:r>
    </w:p>
    <w:tbl>
      <w:tblPr>
        <w:tblStyle w:val="9"/>
        <w:tblW w:w="876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9"/>
        <w:gridCol w:w="1944"/>
        <w:gridCol w:w="2025"/>
        <w:gridCol w:w="28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929" w:type="dxa"/>
            <w:vAlign w:val="center"/>
          </w:tcPr>
          <w:p>
            <w:pPr>
              <w:spacing w:line="276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项目名称</w:t>
            </w:r>
          </w:p>
        </w:tc>
        <w:tc>
          <w:tcPr>
            <w:tcW w:w="6833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929" w:type="dxa"/>
            <w:vAlign w:val="center"/>
          </w:tcPr>
          <w:p>
            <w:pPr>
              <w:spacing w:line="276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经费账号</w:t>
            </w:r>
          </w:p>
        </w:tc>
        <w:tc>
          <w:tcPr>
            <w:tcW w:w="1944" w:type="dxa"/>
            <w:vAlign w:val="center"/>
          </w:tcPr>
          <w:p>
            <w:pPr>
              <w:spacing w:line="276" w:lineRule="auto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spacing w:line="276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</w:rPr>
              <w:t>经费（万元）</w:t>
            </w:r>
          </w:p>
        </w:tc>
        <w:tc>
          <w:tcPr>
            <w:tcW w:w="2864" w:type="dxa"/>
          </w:tcPr>
          <w:p>
            <w:pPr>
              <w:spacing w:line="276" w:lineRule="auto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929" w:type="dxa"/>
            <w:vAlign w:val="center"/>
          </w:tcPr>
          <w:p>
            <w:pPr>
              <w:spacing w:line="276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项目负责人</w:t>
            </w:r>
          </w:p>
        </w:tc>
        <w:tc>
          <w:tcPr>
            <w:tcW w:w="1944" w:type="dxa"/>
            <w:vAlign w:val="center"/>
          </w:tcPr>
          <w:p>
            <w:pPr>
              <w:spacing w:line="276" w:lineRule="auto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spacing w:line="276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</w:rPr>
              <w:t>手机号码</w:t>
            </w:r>
          </w:p>
        </w:tc>
        <w:tc>
          <w:tcPr>
            <w:tcW w:w="2864" w:type="dxa"/>
          </w:tcPr>
          <w:p>
            <w:pPr>
              <w:spacing w:line="276" w:lineRule="auto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929" w:type="dxa"/>
            <w:vAlign w:val="center"/>
          </w:tcPr>
          <w:p>
            <w:pPr>
              <w:spacing w:line="276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校内承担单位</w:t>
            </w:r>
          </w:p>
        </w:tc>
        <w:tc>
          <w:tcPr>
            <w:tcW w:w="1944" w:type="dxa"/>
            <w:vAlign w:val="center"/>
          </w:tcPr>
          <w:p>
            <w:pPr>
              <w:spacing w:line="276" w:lineRule="auto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spacing w:line="276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外拨单位</w:t>
            </w:r>
          </w:p>
        </w:tc>
        <w:tc>
          <w:tcPr>
            <w:tcW w:w="2864" w:type="dxa"/>
            <w:vAlign w:val="center"/>
          </w:tcPr>
          <w:p>
            <w:pPr>
              <w:spacing w:line="276" w:lineRule="auto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929" w:type="dxa"/>
            <w:vAlign w:val="center"/>
          </w:tcPr>
          <w:p>
            <w:pPr>
              <w:spacing w:line="276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外拨总金额</w:t>
            </w:r>
          </w:p>
          <w:p>
            <w:pPr>
              <w:spacing w:line="276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（万元）</w:t>
            </w:r>
          </w:p>
        </w:tc>
        <w:tc>
          <w:tcPr>
            <w:tcW w:w="6833" w:type="dxa"/>
            <w:gridSpan w:val="3"/>
            <w:vAlign w:val="center"/>
          </w:tcPr>
          <w:p>
            <w:pPr>
              <w:spacing w:line="276" w:lineRule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eastAsia="仿宋_GB2312"/>
                <w:sz w:val="24"/>
                <w:szCs w:val="24"/>
                <w:u w:val="single"/>
                <w:lang w:val="en-US" w:eastAsia="zh-CN"/>
              </w:rPr>
              <w:t xml:space="preserve">      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eastAsia="仿宋_GB2312"/>
                <w:sz w:val="24"/>
                <w:szCs w:val="24"/>
              </w:rPr>
              <w:t>万元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929" w:type="dxa"/>
            <w:vAlign w:val="center"/>
          </w:tcPr>
          <w:p>
            <w:pPr>
              <w:spacing w:line="276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已拨金额</w:t>
            </w:r>
          </w:p>
          <w:p>
            <w:pPr>
              <w:spacing w:line="276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（万元）</w:t>
            </w:r>
          </w:p>
        </w:tc>
        <w:tc>
          <w:tcPr>
            <w:tcW w:w="1944" w:type="dxa"/>
            <w:vAlign w:val="center"/>
          </w:tcPr>
          <w:p>
            <w:pPr>
              <w:rPr>
                <w:rFonts w:eastAsia="仿宋_GB2312"/>
                <w:sz w:val="24"/>
                <w:szCs w:val="24"/>
                <w:u w:val="single"/>
              </w:rPr>
            </w:pPr>
          </w:p>
          <w:p>
            <w:pPr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eastAsia="仿宋_GB2312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eastAsia="仿宋_GB2312"/>
                <w:sz w:val="24"/>
                <w:szCs w:val="24"/>
              </w:rPr>
              <w:t>万元</w:t>
            </w:r>
          </w:p>
        </w:tc>
        <w:tc>
          <w:tcPr>
            <w:tcW w:w="2025" w:type="dxa"/>
            <w:vAlign w:val="center"/>
          </w:tcPr>
          <w:p>
            <w:pPr>
              <w:spacing w:line="276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本次拨付金额（万元）</w:t>
            </w:r>
          </w:p>
        </w:tc>
        <w:tc>
          <w:tcPr>
            <w:tcW w:w="2864" w:type="dxa"/>
            <w:vAlign w:val="bottom"/>
          </w:tcPr>
          <w:p>
            <w:pPr>
              <w:spacing w:line="276" w:lineRule="auto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eastAsia="仿宋_GB2312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eastAsia="仿宋_GB2312"/>
                <w:sz w:val="24"/>
                <w:szCs w:val="24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1929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外拨理由</w:t>
            </w:r>
          </w:p>
        </w:tc>
        <w:tc>
          <w:tcPr>
            <w:tcW w:w="6833" w:type="dxa"/>
            <w:gridSpan w:val="3"/>
            <w:vAlign w:val="center"/>
          </w:tcPr>
          <w:p>
            <w:pPr>
              <w:pStyle w:val="19"/>
              <w:numPr>
                <w:ilvl w:val="0"/>
                <w:numId w:val="0"/>
              </w:numPr>
              <w:ind w:left="105" w:leftChars="0" w:right="105" w:rightChars="0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Times New Roman" w:hAnsi="Times New Roman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合同（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任务书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）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中已明确约定</w:t>
            </w:r>
          </w:p>
          <w:p>
            <w:pPr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其他：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eastAsia="仿宋_GB2312"/>
                <w:sz w:val="24"/>
                <w:szCs w:val="24"/>
                <w:u w:val="single"/>
                <w:lang w:val="en-US" w:eastAsia="zh-CN"/>
              </w:rPr>
              <w:t xml:space="preserve">      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0" w:hRule="atLeast"/>
          <w:jc w:val="center"/>
        </w:trPr>
        <w:tc>
          <w:tcPr>
            <w:tcW w:w="1929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项目负责人</w:t>
            </w:r>
          </w:p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承诺</w:t>
            </w:r>
          </w:p>
        </w:tc>
        <w:tc>
          <w:tcPr>
            <w:tcW w:w="6833" w:type="dxa"/>
            <w:gridSpan w:val="3"/>
            <w:vAlign w:val="center"/>
          </w:tcPr>
          <w:p>
            <w:pPr>
              <w:ind w:firstLine="480" w:firstLineChars="200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本人对合作（外协）项目真实性、相关性、可行性和合规性负有直接经济和法律责任。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 xml:space="preserve"> </w:t>
            </w:r>
            <w:r>
              <w:rPr>
                <w:rFonts w:eastAsia="仿宋_GB2312"/>
                <w:sz w:val="24"/>
                <w:szCs w:val="24"/>
              </w:rPr>
              <w:t xml:space="preserve">   项目负责人签字：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 xml:space="preserve"> </w:t>
            </w:r>
            <w:r>
              <w:rPr>
                <w:rFonts w:eastAsia="仿宋_GB2312"/>
                <w:sz w:val="24"/>
                <w:szCs w:val="24"/>
              </w:rPr>
              <w:t xml:space="preserve">  </w:t>
            </w:r>
            <w:r>
              <w:rPr>
                <w:rFonts w:hint="eastAsia" w:eastAsia="仿宋_GB2312"/>
                <w:sz w:val="24"/>
                <w:szCs w:val="24"/>
              </w:rPr>
              <w:t xml:space="preserve">        </w:t>
            </w:r>
            <w:r>
              <w:rPr>
                <w:rFonts w:eastAsia="仿宋_GB2312"/>
                <w:sz w:val="24"/>
                <w:szCs w:val="24"/>
              </w:rPr>
              <w:t xml:space="preserve">  日期：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7" w:hRule="atLeast"/>
          <w:jc w:val="center"/>
        </w:trPr>
        <w:tc>
          <w:tcPr>
            <w:tcW w:w="1929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科研管理部门</w:t>
            </w:r>
          </w:p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审核意见</w:t>
            </w:r>
          </w:p>
        </w:tc>
        <w:tc>
          <w:tcPr>
            <w:tcW w:w="6833" w:type="dxa"/>
            <w:gridSpan w:val="3"/>
            <w:vAlign w:val="center"/>
          </w:tcPr>
          <w:p>
            <w:pPr>
              <w:spacing w:line="600" w:lineRule="exact"/>
              <w:ind w:firstLine="2160" w:firstLineChars="90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同意办理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2940" w:firstLineChars="1225"/>
              <w:jc w:val="left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负责人签字：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3780" w:firstLineChars="1575"/>
              <w:jc w:val="left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日期：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5" w:hRule="atLeast"/>
          <w:jc w:val="center"/>
        </w:trPr>
        <w:tc>
          <w:tcPr>
            <w:tcW w:w="1929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财务</w:t>
            </w:r>
            <w:r>
              <w:rPr>
                <w:rFonts w:hint="eastAsia" w:eastAsia="仿宋_GB2312"/>
                <w:sz w:val="24"/>
                <w:szCs w:val="24"/>
              </w:rPr>
              <w:t>部门</w:t>
            </w:r>
          </w:p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审核意见</w:t>
            </w:r>
          </w:p>
        </w:tc>
        <w:tc>
          <w:tcPr>
            <w:tcW w:w="6833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  <w:p>
            <w:pPr>
              <w:ind w:firstLine="2160" w:firstLineChars="90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同意办理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2940" w:firstLineChars="1225"/>
              <w:jc w:val="left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负责人签字：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         日期：</w:t>
            </w:r>
          </w:p>
        </w:tc>
      </w:tr>
    </w:tbl>
    <w:p>
      <w:pPr>
        <w:rPr>
          <w:rFonts w:eastAsia="仿宋_GB2312"/>
          <w:sz w:val="18"/>
          <w:szCs w:val="18"/>
        </w:rPr>
      </w:pPr>
      <w:r>
        <w:rPr>
          <w:rFonts w:eastAsia="仿宋_GB2312"/>
          <w:sz w:val="18"/>
          <w:szCs w:val="18"/>
        </w:rPr>
        <w:t>注：1. 本表一式三份，项目负责人、</w:t>
      </w:r>
      <w:r>
        <w:rPr>
          <w:rFonts w:hint="eastAsia" w:eastAsia="仿宋_GB2312"/>
          <w:sz w:val="18"/>
          <w:szCs w:val="18"/>
        </w:rPr>
        <w:t>科研管理部门</w:t>
      </w:r>
      <w:r>
        <w:rPr>
          <w:rFonts w:eastAsia="仿宋_GB2312"/>
          <w:sz w:val="18"/>
          <w:szCs w:val="18"/>
        </w:rPr>
        <w:t>、财务</w:t>
      </w:r>
      <w:r>
        <w:rPr>
          <w:rFonts w:hint="eastAsia" w:eastAsia="仿宋_GB2312"/>
          <w:sz w:val="18"/>
          <w:szCs w:val="18"/>
        </w:rPr>
        <w:t>管理部门</w:t>
      </w:r>
      <w:r>
        <w:rPr>
          <w:rFonts w:eastAsia="仿宋_GB2312"/>
          <w:sz w:val="18"/>
          <w:szCs w:val="18"/>
        </w:rPr>
        <w:t>各一份；</w:t>
      </w:r>
    </w:p>
    <w:p>
      <w:pPr>
        <w:ind w:firstLine="360" w:firstLineChars="200"/>
        <w:rPr>
          <w:rFonts w:eastAsia="仿宋_GB2312"/>
          <w:sz w:val="18"/>
          <w:szCs w:val="18"/>
        </w:rPr>
      </w:pPr>
      <w:r>
        <w:rPr>
          <w:rFonts w:eastAsia="仿宋_GB2312"/>
          <w:sz w:val="18"/>
          <w:szCs w:val="18"/>
        </w:rPr>
        <w:t>2. 需多次外拨经费的，每次外拨单独审核；</w:t>
      </w:r>
    </w:p>
    <w:p>
      <w:pPr>
        <w:ind w:firstLine="360" w:firstLineChars="200"/>
        <w:rPr>
          <w:color w:val="0000FF"/>
          <w:sz w:val="32"/>
          <w:szCs w:val="32"/>
        </w:rPr>
      </w:pPr>
      <w:r>
        <w:rPr>
          <w:rFonts w:eastAsia="仿宋_GB2312"/>
          <w:sz w:val="18"/>
          <w:szCs w:val="18"/>
        </w:rPr>
        <w:t>3. 若外拨经费计划发生变化需重新审核。</w:t>
      </w:r>
    </w:p>
    <w:sectPr>
      <w:footerReference r:id="rId4" w:type="first"/>
      <w:footerReference r:id="rId3" w:type="default"/>
      <w:pgSz w:w="11906" w:h="16838"/>
      <w:pgMar w:top="1701" w:right="1588" w:bottom="1701" w:left="1588" w:header="851" w:footer="1531" w:gutter="0"/>
      <w:pgNumType w:fmt="numberInDash"/>
      <w:cols w:space="720" w:num="1"/>
      <w:titlePg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  <w:t>- 17 -</w:t>
                          </w:r>
                          <w:r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  <w:t>- 17 -</w:t>
                    </w:r>
                    <w:r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UuKWy9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- 1 -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I5YzlmYTUwNWZmMTcyYjI0MDMxOWYxYTlmYzEyZDYifQ=="/>
    <w:docVar w:name="KSO_WPS_MARK_KEY" w:val="22a51b18-1c9c-44a9-99a8-05430447a04e"/>
  </w:docVars>
  <w:rsids>
    <w:rsidRoot w:val="002A10C7"/>
    <w:rsid w:val="00016DAA"/>
    <w:rsid w:val="00017B36"/>
    <w:rsid w:val="0003443D"/>
    <w:rsid w:val="0003610D"/>
    <w:rsid w:val="000423AB"/>
    <w:rsid w:val="000471A9"/>
    <w:rsid w:val="000557FE"/>
    <w:rsid w:val="00060B64"/>
    <w:rsid w:val="000666C2"/>
    <w:rsid w:val="00085E9D"/>
    <w:rsid w:val="000868AE"/>
    <w:rsid w:val="000933F5"/>
    <w:rsid w:val="000A13E4"/>
    <w:rsid w:val="000A2A9C"/>
    <w:rsid w:val="000B0D46"/>
    <w:rsid w:val="000B2320"/>
    <w:rsid w:val="000E4823"/>
    <w:rsid w:val="000F52B8"/>
    <w:rsid w:val="00105676"/>
    <w:rsid w:val="001078BF"/>
    <w:rsid w:val="00121C7E"/>
    <w:rsid w:val="0012782E"/>
    <w:rsid w:val="00140B76"/>
    <w:rsid w:val="00150BDA"/>
    <w:rsid w:val="00152CBC"/>
    <w:rsid w:val="00161696"/>
    <w:rsid w:val="001859F9"/>
    <w:rsid w:val="001A141A"/>
    <w:rsid w:val="001C4D16"/>
    <w:rsid w:val="001E2355"/>
    <w:rsid w:val="0020214F"/>
    <w:rsid w:val="00227BEC"/>
    <w:rsid w:val="002333EF"/>
    <w:rsid w:val="002371F5"/>
    <w:rsid w:val="002379D5"/>
    <w:rsid w:val="00241653"/>
    <w:rsid w:val="00281345"/>
    <w:rsid w:val="00284A5F"/>
    <w:rsid w:val="00285417"/>
    <w:rsid w:val="002A10C7"/>
    <w:rsid w:val="002A6C75"/>
    <w:rsid w:val="002B234C"/>
    <w:rsid w:val="002C03C9"/>
    <w:rsid w:val="002D53C7"/>
    <w:rsid w:val="00336CEA"/>
    <w:rsid w:val="0034638B"/>
    <w:rsid w:val="00351E29"/>
    <w:rsid w:val="00356E60"/>
    <w:rsid w:val="00365695"/>
    <w:rsid w:val="00371265"/>
    <w:rsid w:val="0038378B"/>
    <w:rsid w:val="003B1E22"/>
    <w:rsid w:val="003C17C7"/>
    <w:rsid w:val="003C4C23"/>
    <w:rsid w:val="003D1F4E"/>
    <w:rsid w:val="003E7BE9"/>
    <w:rsid w:val="003F678D"/>
    <w:rsid w:val="0042177B"/>
    <w:rsid w:val="00436755"/>
    <w:rsid w:val="00443CBE"/>
    <w:rsid w:val="00466FB3"/>
    <w:rsid w:val="004819F8"/>
    <w:rsid w:val="00484981"/>
    <w:rsid w:val="00486523"/>
    <w:rsid w:val="004A7A05"/>
    <w:rsid w:val="004B45E3"/>
    <w:rsid w:val="004D2810"/>
    <w:rsid w:val="004D617E"/>
    <w:rsid w:val="005001BC"/>
    <w:rsid w:val="0054115C"/>
    <w:rsid w:val="00563169"/>
    <w:rsid w:val="00565C7C"/>
    <w:rsid w:val="00572252"/>
    <w:rsid w:val="00582C13"/>
    <w:rsid w:val="005A53F4"/>
    <w:rsid w:val="005B4B4F"/>
    <w:rsid w:val="005B4D5B"/>
    <w:rsid w:val="005C777A"/>
    <w:rsid w:val="005F1810"/>
    <w:rsid w:val="005F2C79"/>
    <w:rsid w:val="006139A1"/>
    <w:rsid w:val="006210B3"/>
    <w:rsid w:val="006234A6"/>
    <w:rsid w:val="0062475E"/>
    <w:rsid w:val="00632263"/>
    <w:rsid w:val="00672042"/>
    <w:rsid w:val="00696A53"/>
    <w:rsid w:val="006A6568"/>
    <w:rsid w:val="006B1A6E"/>
    <w:rsid w:val="006B7530"/>
    <w:rsid w:val="006E41FB"/>
    <w:rsid w:val="006E70C5"/>
    <w:rsid w:val="006F1097"/>
    <w:rsid w:val="006F497A"/>
    <w:rsid w:val="006F7C69"/>
    <w:rsid w:val="00713B52"/>
    <w:rsid w:val="00774C17"/>
    <w:rsid w:val="0078128C"/>
    <w:rsid w:val="007849A3"/>
    <w:rsid w:val="007A69E0"/>
    <w:rsid w:val="007B00A1"/>
    <w:rsid w:val="007C16CC"/>
    <w:rsid w:val="007D3499"/>
    <w:rsid w:val="007E0A12"/>
    <w:rsid w:val="007E24F3"/>
    <w:rsid w:val="00803C3F"/>
    <w:rsid w:val="00813C8E"/>
    <w:rsid w:val="008267A8"/>
    <w:rsid w:val="00827B07"/>
    <w:rsid w:val="00845DB8"/>
    <w:rsid w:val="0085132C"/>
    <w:rsid w:val="00855850"/>
    <w:rsid w:val="00857A15"/>
    <w:rsid w:val="0087134A"/>
    <w:rsid w:val="00877B30"/>
    <w:rsid w:val="008868D5"/>
    <w:rsid w:val="008918D6"/>
    <w:rsid w:val="0089301A"/>
    <w:rsid w:val="00896914"/>
    <w:rsid w:val="008A075B"/>
    <w:rsid w:val="008A0EEC"/>
    <w:rsid w:val="008A319D"/>
    <w:rsid w:val="008A53E1"/>
    <w:rsid w:val="008D4538"/>
    <w:rsid w:val="008D63D6"/>
    <w:rsid w:val="008E0404"/>
    <w:rsid w:val="008F0CEC"/>
    <w:rsid w:val="008F4125"/>
    <w:rsid w:val="00903F77"/>
    <w:rsid w:val="00910715"/>
    <w:rsid w:val="009133F3"/>
    <w:rsid w:val="009174EF"/>
    <w:rsid w:val="00942FA3"/>
    <w:rsid w:val="00960C9D"/>
    <w:rsid w:val="00974528"/>
    <w:rsid w:val="00985788"/>
    <w:rsid w:val="009A3794"/>
    <w:rsid w:val="009B5EC2"/>
    <w:rsid w:val="009E3E5D"/>
    <w:rsid w:val="009E4438"/>
    <w:rsid w:val="009F1B8A"/>
    <w:rsid w:val="009F6FEA"/>
    <w:rsid w:val="00A01703"/>
    <w:rsid w:val="00A12E70"/>
    <w:rsid w:val="00A640BF"/>
    <w:rsid w:val="00A71749"/>
    <w:rsid w:val="00AA1B71"/>
    <w:rsid w:val="00AB10A1"/>
    <w:rsid w:val="00AE528E"/>
    <w:rsid w:val="00B0444F"/>
    <w:rsid w:val="00B24A5E"/>
    <w:rsid w:val="00B454CA"/>
    <w:rsid w:val="00B47B6E"/>
    <w:rsid w:val="00B85BE3"/>
    <w:rsid w:val="00BA7595"/>
    <w:rsid w:val="00BE1848"/>
    <w:rsid w:val="00C00B5C"/>
    <w:rsid w:val="00C0262C"/>
    <w:rsid w:val="00C02973"/>
    <w:rsid w:val="00C03C13"/>
    <w:rsid w:val="00C21290"/>
    <w:rsid w:val="00C35CC4"/>
    <w:rsid w:val="00C42D67"/>
    <w:rsid w:val="00C743DA"/>
    <w:rsid w:val="00CB0319"/>
    <w:rsid w:val="00D10996"/>
    <w:rsid w:val="00D15E3A"/>
    <w:rsid w:val="00D275B3"/>
    <w:rsid w:val="00D31F55"/>
    <w:rsid w:val="00D32E31"/>
    <w:rsid w:val="00D339D0"/>
    <w:rsid w:val="00D63105"/>
    <w:rsid w:val="00D87BA4"/>
    <w:rsid w:val="00DB133A"/>
    <w:rsid w:val="00DD1369"/>
    <w:rsid w:val="00DE4F69"/>
    <w:rsid w:val="00DF760B"/>
    <w:rsid w:val="00E04213"/>
    <w:rsid w:val="00E2792D"/>
    <w:rsid w:val="00E37B6B"/>
    <w:rsid w:val="00E41679"/>
    <w:rsid w:val="00E54095"/>
    <w:rsid w:val="00E61DB9"/>
    <w:rsid w:val="00E74FB4"/>
    <w:rsid w:val="00E82F87"/>
    <w:rsid w:val="00E840A1"/>
    <w:rsid w:val="00EF08C0"/>
    <w:rsid w:val="00F15DBD"/>
    <w:rsid w:val="00F224B6"/>
    <w:rsid w:val="00F2276A"/>
    <w:rsid w:val="00F44AB3"/>
    <w:rsid w:val="00F614F3"/>
    <w:rsid w:val="00F633DC"/>
    <w:rsid w:val="00F648F5"/>
    <w:rsid w:val="00F66847"/>
    <w:rsid w:val="00F75247"/>
    <w:rsid w:val="00F7530C"/>
    <w:rsid w:val="00FA59F7"/>
    <w:rsid w:val="00FC4060"/>
    <w:rsid w:val="029B4FCE"/>
    <w:rsid w:val="02DC5C7A"/>
    <w:rsid w:val="03DA11BE"/>
    <w:rsid w:val="07F65A68"/>
    <w:rsid w:val="082D3A5D"/>
    <w:rsid w:val="09787B58"/>
    <w:rsid w:val="09815806"/>
    <w:rsid w:val="0EFB3964"/>
    <w:rsid w:val="0FA933C0"/>
    <w:rsid w:val="10930BF9"/>
    <w:rsid w:val="10A87B1C"/>
    <w:rsid w:val="12E04C9E"/>
    <w:rsid w:val="169E17A5"/>
    <w:rsid w:val="18C62700"/>
    <w:rsid w:val="196548C2"/>
    <w:rsid w:val="1C0A51E7"/>
    <w:rsid w:val="1E417127"/>
    <w:rsid w:val="20A641FF"/>
    <w:rsid w:val="226B4787"/>
    <w:rsid w:val="23056708"/>
    <w:rsid w:val="27F531EF"/>
    <w:rsid w:val="29794681"/>
    <w:rsid w:val="29E74DB9"/>
    <w:rsid w:val="2CB82A3D"/>
    <w:rsid w:val="30901D07"/>
    <w:rsid w:val="323C3035"/>
    <w:rsid w:val="34C34A19"/>
    <w:rsid w:val="3AC935A1"/>
    <w:rsid w:val="3C016554"/>
    <w:rsid w:val="3E1C2E2C"/>
    <w:rsid w:val="3E3D68E3"/>
    <w:rsid w:val="3F890995"/>
    <w:rsid w:val="40573164"/>
    <w:rsid w:val="40A62E81"/>
    <w:rsid w:val="42FD5DF4"/>
    <w:rsid w:val="49576ED9"/>
    <w:rsid w:val="4A29004F"/>
    <w:rsid w:val="4B6141D4"/>
    <w:rsid w:val="4E497600"/>
    <w:rsid w:val="4F9A1DAF"/>
    <w:rsid w:val="549733F7"/>
    <w:rsid w:val="55592760"/>
    <w:rsid w:val="5AC21921"/>
    <w:rsid w:val="5D3E5630"/>
    <w:rsid w:val="5FA93A7E"/>
    <w:rsid w:val="5FE6666B"/>
    <w:rsid w:val="64765E0C"/>
    <w:rsid w:val="6AC00E5F"/>
    <w:rsid w:val="6CB70A4A"/>
    <w:rsid w:val="70547A9B"/>
    <w:rsid w:val="70DF1EBA"/>
    <w:rsid w:val="71D945B4"/>
    <w:rsid w:val="73CF5C6F"/>
    <w:rsid w:val="74AD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1"/>
    <w:autoRedefine/>
    <w:qFormat/>
    <w:uiPriority w:val="0"/>
    <w:pPr>
      <w:autoSpaceDE w:val="0"/>
      <w:autoSpaceDN w:val="0"/>
      <w:adjustRightInd w:val="0"/>
      <w:jc w:val="left"/>
    </w:pPr>
    <w:rPr>
      <w:rFonts w:ascii="仿宋_GB2312" w:hAnsi="宋体" w:eastAsia="仿宋_GB2312"/>
      <w:color w:val="000000"/>
      <w:kern w:val="0"/>
      <w:sz w:val="24"/>
      <w:szCs w:val="24"/>
    </w:rPr>
  </w:style>
  <w:style w:type="paragraph" w:styleId="3">
    <w:name w:val="annotation text"/>
    <w:basedOn w:val="1"/>
    <w:link w:val="14"/>
    <w:autoRedefine/>
    <w:unhideWhenUsed/>
    <w:qFormat/>
    <w:uiPriority w:val="99"/>
    <w:pPr>
      <w:jc w:val="left"/>
    </w:pPr>
  </w:style>
  <w:style w:type="paragraph" w:styleId="4">
    <w:name w:val="Balloon Text"/>
    <w:basedOn w:val="1"/>
    <w:link w:val="15"/>
    <w:autoRedefine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18"/>
    <w:autoRedefine/>
    <w:unhideWhenUsed/>
    <w:qFormat/>
    <w:uiPriority w:val="99"/>
    <w:rPr>
      <w:b/>
      <w:bCs/>
    </w:rPr>
  </w:style>
  <w:style w:type="table" w:styleId="10">
    <w:name w:val="Table Grid"/>
    <w:basedOn w:val="9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autoRedefine/>
    <w:qFormat/>
    <w:uiPriority w:val="0"/>
  </w:style>
  <w:style w:type="character" w:styleId="13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4">
    <w:name w:val="批注文字 字符"/>
    <w:link w:val="3"/>
    <w:autoRedefine/>
    <w:semiHidden/>
    <w:qFormat/>
    <w:uiPriority w:val="99"/>
    <w:rPr>
      <w:kern w:val="2"/>
      <w:sz w:val="21"/>
      <w:szCs w:val="22"/>
    </w:rPr>
  </w:style>
  <w:style w:type="character" w:customStyle="1" w:styleId="15">
    <w:name w:val="批注框文本 字符"/>
    <w:link w:val="4"/>
    <w:autoRedefine/>
    <w:semiHidden/>
    <w:qFormat/>
    <w:uiPriority w:val="99"/>
    <w:rPr>
      <w:kern w:val="2"/>
      <w:sz w:val="18"/>
      <w:szCs w:val="18"/>
    </w:rPr>
  </w:style>
  <w:style w:type="character" w:customStyle="1" w:styleId="16">
    <w:name w:val="页脚 字符"/>
    <w:link w:val="5"/>
    <w:autoRedefine/>
    <w:qFormat/>
    <w:uiPriority w:val="99"/>
    <w:rPr>
      <w:kern w:val="2"/>
      <w:sz w:val="18"/>
      <w:szCs w:val="18"/>
    </w:rPr>
  </w:style>
  <w:style w:type="character" w:customStyle="1" w:styleId="17">
    <w:name w:val="页眉 字符"/>
    <w:link w:val="6"/>
    <w:autoRedefine/>
    <w:qFormat/>
    <w:uiPriority w:val="99"/>
    <w:rPr>
      <w:kern w:val="2"/>
      <w:sz w:val="18"/>
      <w:szCs w:val="18"/>
    </w:rPr>
  </w:style>
  <w:style w:type="character" w:customStyle="1" w:styleId="18">
    <w:name w:val="批注主题 字符"/>
    <w:link w:val="8"/>
    <w:autoRedefine/>
    <w:semiHidden/>
    <w:qFormat/>
    <w:uiPriority w:val="99"/>
    <w:rPr>
      <w:b/>
      <w:bCs/>
      <w:kern w:val="2"/>
      <w:sz w:val="21"/>
      <w:szCs w:val="22"/>
    </w:rPr>
  </w:style>
  <w:style w:type="paragraph" w:customStyle="1" w:styleId="19">
    <w:name w:val="1"/>
    <w:basedOn w:val="1"/>
    <w:next w:val="20"/>
    <w:autoRedefine/>
    <w:qFormat/>
    <w:uiPriority w:val="0"/>
    <w:pPr>
      <w:ind w:firstLine="420" w:firstLineChars="200"/>
    </w:pPr>
    <w:rPr>
      <w:rFonts w:ascii="Calibri" w:hAnsi="Calibri"/>
    </w:rPr>
  </w:style>
  <w:style w:type="paragraph" w:styleId="20">
    <w:name w:val="List Paragraph"/>
    <w:basedOn w:val="1"/>
    <w:autoRedefine/>
    <w:qFormat/>
    <w:uiPriority w:val="99"/>
    <w:pPr>
      <w:ind w:firstLine="420" w:firstLineChars="200"/>
    </w:p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17</Pages>
  <Words>1370</Words>
  <Characters>7810</Characters>
  <Lines>65</Lines>
  <Paragraphs>18</Paragraphs>
  <TotalTime>14</TotalTime>
  <ScaleCrop>false</ScaleCrop>
  <LinksUpToDate>false</LinksUpToDate>
  <CharactersWithSpaces>9162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2024-01-07T02:55:00Z</dcterms:created>
  <dc:creator>微软用户</dc:creator>
  <cp:lastModifiedBy>胡彪</cp:lastModifiedBy>
  <cp:lastPrinted>2023-10-19T06:15:00Z</cp:lastPrinted>
  <dcterms:modified xsi:type="dcterms:W3CDTF">2024-01-07T09:04:25Z</dcterms:modified>
  <dc:title>安徽理工大学文件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891F8EA39D314C1AB115696AF96A0DEE_13</vt:lpwstr>
  </property>
</Properties>
</file>